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vertAlign w:val="baseli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vertAlign w:val="baseline"/>
          <w:lang w:val="en-US" w:eastAsia="zh-CN"/>
        </w:rPr>
        <w:t>山西省第六批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vertAlign w:val="baseline"/>
          <w:lang w:eastAsia="zh-CN"/>
        </w:rPr>
        <w:t>中药配方颗粒标准（试行）目录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vertAlign w:val="baseline"/>
          <w:lang w:eastAsia="zh-CN"/>
        </w:rPr>
      </w:pPr>
    </w:p>
    <w:tbl>
      <w:tblPr>
        <w:tblStyle w:val="3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4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试行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试行标准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SXYPBZ（PFKLSX）-2026001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降香配方颗粒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）-2026002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酒黄精（多花黄精）配方颗粒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）-2026003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浮小麦配方颗粒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）-2026004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醋龟甲配方颗粒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）-2026005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冬瓜子配方颗粒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）-2026006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醋鳖甲配方颗粒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）-2026007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蝉蜕配方颗粒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）-2026008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沉香配方颗粒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）-2026009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败酱草（黄花败酱）配方颗粒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）-2026010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片姜黄配方颗粒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）-2026011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肉豆蔻配方颗粒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）-2026012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石见穿配方颗粒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）-2026013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凤仙透骨草配方颗粒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）-2026014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石菖蒲配方颗粒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）-2026015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土鳖虫（地鳖）配方颗粒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）-2026016</w:t>
            </w:r>
          </w:p>
        </w:tc>
        <w:tc>
          <w:tcPr>
            <w:tcW w:w="2888" w:type="pc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小茴香配方颗粒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）-2026017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盐小茴香配方颗粒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）-2026018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制天南星（天南星）配方颗粒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）-2026019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棕榈炭中药配方颗粒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）-2026020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冬瓜皮配方颗粒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）-2026021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郁金（广西莪术）中药配方颗粒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）-2026022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木瓜中药配方颗粒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）-2026023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甜叶菊中药配方颗粒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）-2026024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炒麦芽中药配方颗粒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）-2026025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地龙（参环毛蚓）配方颗粒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）-2026026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烫水蛭（蚂蟥）配方颗粒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）-2026027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麸炒山药配方颗粒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）-2026028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柏子仁配方颗粒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）-2026029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醋五灵脂配方颗粒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）-2026030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丁香配方颗粒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）-2026031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制白附子配方颗粒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SXYPBZ（PFKL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SX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）-2026032</w:t>
            </w:r>
          </w:p>
        </w:tc>
        <w:tc>
          <w:tcPr>
            <w:tcW w:w="288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紫草（新疆紫草）配方颗粒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Nzc4Nzc3ZDg5OTI2YmVlMjFkM2I1NTNiNTZjMTUifQ=="/>
  </w:docVars>
  <w:rsids>
    <w:rsidRoot w:val="00000000"/>
    <w:rsid w:val="0AAC781B"/>
    <w:rsid w:val="1C9A0243"/>
    <w:rsid w:val="33CB3720"/>
    <w:rsid w:val="548337AD"/>
    <w:rsid w:val="58A87664"/>
    <w:rsid w:val="5C245321"/>
    <w:rsid w:val="5F7DBC89"/>
    <w:rsid w:val="658D7344"/>
    <w:rsid w:val="6C384A25"/>
    <w:rsid w:val="6F6F0A0A"/>
    <w:rsid w:val="74BBE73A"/>
    <w:rsid w:val="76FEC6DA"/>
    <w:rsid w:val="77F7DE6C"/>
    <w:rsid w:val="7D5774B2"/>
    <w:rsid w:val="BACAEF5C"/>
    <w:rsid w:val="BD65F9F1"/>
    <w:rsid w:val="DDFFD37A"/>
    <w:rsid w:val="DFFF9D51"/>
    <w:rsid w:val="EF7F4A52"/>
    <w:rsid w:val="EFD8ABF2"/>
    <w:rsid w:val="EFDF7CF2"/>
    <w:rsid w:val="FBFF0609"/>
    <w:rsid w:val="FDF5B70B"/>
    <w:rsid w:val="FDFBFCBD"/>
    <w:rsid w:val="FF6F98AF"/>
    <w:rsid w:val="FF7FD1C2"/>
    <w:rsid w:val="FFDF024C"/>
    <w:rsid w:val="FFFE2C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360</Characters>
  <Lines>0</Lines>
  <Paragraphs>0</Paragraphs>
  <TotalTime>0</TotalTime>
  <ScaleCrop>false</ScaleCrop>
  <LinksUpToDate>false</LinksUpToDate>
  <CharactersWithSpaces>360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zhucechu</dc:creator>
  <cp:lastModifiedBy>baixin</cp:lastModifiedBy>
  <cp:lastPrinted>2023-03-23T01:30:00Z</cp:lastPrinted>
  <dcterms:modified xsi:type="dcterms:W3CDTF">2026-05-18T16:47:08Z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27DE28E1A239406593A007CE35A4D19C</vt:lpwstr>
  </property>
  <property fmtid="{D5CDD505-2E9C-101B-9397-08002B2CF9AE}" pid="4" name="KSOTemplateDocerSaveRecord">
    <vt:lpwstr>eyJoZGlkIjoiYjAzYWJlZjVmY2E1Zjg2ZTU1Y2E2OTQ4YmNlODA1ZjAiLCJ1c2VySWQiOiIyMzAxOTI4NjcifQ==</vt:lpwstr>
  </property>
</Properties>
</file>