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" w:cs="仿宋_GB2312"/>
          <w:b/>
          <w:bCs/>
          <w:sz w:val="24"/>
          <w:szCs w:val="24"/>
        </w:rPr>
      </w:pPr>
      <w:bookmarkStart w:id="0" w:name="OLE_LINK2"/>
      <w:bookmarkEnd w:id="0"/>
      <w:r>
        <w:rPr>
          <w:rFonts w:hint="eastAsia" w:ascii="仿宋_GB2312" w:hAnsi="仿宋" w:cs="仿宋_GB2312"/>
          <w:b/>
          <w:bCs/>
          <w:sz w:val="24"/>
          <w:szCs w:val="24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化妆品集中交易市场管理者、展销会举办者监督检查表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                       </w:t>
      </w:r>
    </w:p>
    <w:tbl>
      <w:tblPr>
        <w:tblStyle w:val="7"/>
        <w:tblW w:w="9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372"/>
        <w:gridCol w:w="195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管理者（举办者）名称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7037" w:type="dxa"/>
            <w:gridSpan w:val="3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7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入场经营者数量</w:t>
            </w:r>
          </w:p>
        </w:tc>
        <w:tc>
          <w:tcPr>
            <w:tcW w:w="271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 人</w:t>
            </w:r>
          </w:p>
        </w:tc>
        <w:tc>
          <w:tcPr>
            <w:tcW w:w="237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1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72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1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6" w:type="dxa"/>
            <w:gridSpan w:val="4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管理者责任履行情况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入场经营者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建档情况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76" w:hanging="416" w:hanging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例：是否建立档案等，内容可参照化妆品集中交易市场、展销会入场经营者档案（参考模板）</w:t>
            </w:r>
          </w:p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对入场经营者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例：是否留存对入场经营者监督检查记录等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其他存在问题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处置措施</w:t>
            </w:r>
          </w:p>
        </w:tc>
        <w:tc>
          <w:tcPr>
            <w:tcW w:w="7037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556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被检查单位意见：</w:t>
            </w:r>
          </w:p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被检查单位负责人（签字盖章）：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556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检查单位：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检查人（签字）：                                                 年  月  日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814" w:right="1418" w:bottom="1701" w:left="1588" w:header="720" w:footer="964" w:gutter="0"/>
          <w:pgNumType w:fmt="numberInDash"/>
          <w:cols w:space="720" w:num="1"/>
          <w:docGrid w:type="linesAndChars" w:linePitch="592" w:charSpace="-432"/>
        </w:sect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br w:type="page"/>
      </w:r>
    </w:p>
    <w:p>
      <w:pPr>
        <w:spacing w:line="560" w:lineRule="exact"/>
        <w:jc w:val="both"/>
        <w:rPr>
          <w:rFonts w:hint="eastAsia" w:ascii="黑体" w:hAnsi="黑体" w:eastAsia="黑体" w:cs="黑体"/>
          <w:b/>
          <w:bCs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化妆品集中交易市场、展销会入场经营者档案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（参考模板）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</w:p>
    <w:tbl>
      <w:tblPr>
        <w:tblStyle w:val="7"/>
        <w:tblpPr w:leftFromText="180" w:rightFromText="180" w:vertAnchor="text" w:horzAnchor="page" w:tblpX="1642" w:tblpY="247"/>
        <w:tblOverlap w:val="never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93"/>
        <w:gridCol w:w="1473"/>
        <w:gridCol w:w="1241"/>
        <w:gridCol w:w="1909"/>
        <w:gridCol w:w="2795"/>
        <w:gridCol w:w="3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经营者名称</w:t>
            </w:r>
          </w:p>
        </w:tc>
        <w:tc>
          <w:tcPr>
            <w:tcW w:w="147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证照编号</w:t>
            </w:r>
          </w:p>
        </w:tc>
        <w:tc>
          <w:tcPr>
            <w:tcW w:w="124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7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住 所</w:t>
            </w:r>
          </w:p>
        </w:tc>
        <w:tc>
          <w:tcPr>
            <w:tcW w:w="39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经营产品查验情况 （产品注册备案信息、有效期、储存条件等）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9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909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95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备 注：1、入场化妆品经营者档案信息应当及时核验更新，保证真实、准确、完整。</w:t>
      </w:r>
    </w:p>
    <w:p>
      <w:pPr>
        <w:spacing w:line="560" w:lineRule="exact"/>
        <w:ind w:firstLine="714" w:firstLineChars="30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 xml:space="preserve"> 2、档案保存期限不少于经营者在场内停止经营后2年。</w:t>
      </w:r>
    </w:p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sectPr>
          <w:pgSz w:w="16840" w:h="11907" w:orient="landscape"/>
          <w:pgMar w:top="1588" w:right="1814" w:bottom="1418" w:left="1701" w:header="720" w:footer="964" w:gutter="0"/>
          <w:pgNumType w:fmt="numberInDash"/>
          <w:cols w:space="720" w:num="1"/>
          <w:docGrid w:type="linesAndChars" w:linePitch="592" w:charSpace="-432"/>
        </w:sectPr>
      </w:pPr>
    </w:p>
    <w:p>
      <w:pPr>
        <w:spacing w:line="560" w:lineRule="exact"/>
        <w:rPr>
          <w:rFonts w:hint="eastAsia" w:eastAsia="黑体"/>
          <w:sz w:val="30"/>
          <w:szCs w:val="30"/>
          <w:u w:color="FF0000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u w:color="FF000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u w:color="FF0000"/>
          <w:lang w:val="en-US" w:eastAsia="zh-CN"/>
        </w:rPr>
        <w:t>2</w:t>
      </w:r>
    </w:p>
    <w:p>
      <w:pPr>
        <w:widowControl/>
        <w:snapToGrid w:val="0"/>
        <w:spacing w:line="480" w:lineRule="exact"/>
        <w:jc w:val="center"/>
        <w:rPr>
          <w:rFonts w:hint="eastAsia" w:ascii="黑体" w:hAnsi="黑体" w:eastAsia="黑体" w:cs="黑体"/>
          <w:b/>
          <w:bCs w:val="0"/>
          <w:sz w:val="36"/>
          <w:szCs w:val="36"/>
          <w:u w:color="FF0000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u w:color="FF0000"/>
        </w:rPr>
        <w:t>山西省化妆品经营单位监督检查表</w:t>
      </w:r>
    </w:p>
    <w:tbl>
      <w:tblPr>
        <w:tblStyle w:val="6"/>
        <w:tblpPr w:leftFromText="180" w:rightFromText="180" w:vertAnchor="text" w:horzAnchor="page" w:tblpXSpec="center" w:tblpY="431"/>
        <w:tblOverlap w:val="never"/>
        <w:tblW w:w="14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78"/>
        <w:gridCol w:w="1553"/>
        <w:gridCol w:w="1885"/>
        <w:gridCol w:w="942"/>
        <w:gridCol w:w="20"/>
        <w:gridCol w:w="1082"/>
        <w:gridCol w:w="25"/>
        <w:gridCol w:w="1447"/>
        <w:gridCol w:w="1376"/>
        <w:gridCol w:w="14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企业（单位）名称</w:t>
            </w:r>
          </w:p>
        </w:tc>
        <w:tc>
          <w:tcPr>
            <w:tcW w:w="6985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2823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统一社会信用代码</w:t>
            </w:r>
          </w:p>
        </w:tc>
        <w:tc>
          <w:tcPr>
            <w:tcW w:w="2533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企业（单位）地址</w:t>
            </w:r>
          </w:p>
        </w:tc>
        <w:tc>
          <w:tcPr>
            <w:tcW w:w="12341" w:type="dxa"/>
            <w:gridSpan w:val="11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法定代表人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155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联系电话</w:t>
            </w:r>
          </w:p>
        </w:tc>
        <w:tc>
          <w:tcPr>
            <w:tcW w:w="188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204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联系人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ind w:firstLine="416" w:firstLineChars="200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1390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联系电话</w:t>
            </w:r>
          </w:p>
        </w:tc>
        <w:tc>
          <w:tcPr>
            <w:tcW w:w="251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color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经营化妆品品种数</w:t>
            </w: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2044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检查化妆品品种数</w:t>
            </w: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green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color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网络经营</w:t>
            </w: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color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 xml:space="preserve">      否</w:t>
            </w: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 xml:space="preserve">   </w:t>
            </w:r>
          </w:p>
        </w:tc>
        <w:tc>
          <w:tcPr>
            <w:tcW w:w="2044" w:type="dxa"/>
            <w:gridSpan w:val="3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u w:color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  <w:lang w:val="en-US" w:eastAsia="zh-CN"/>
              </w:rPr>
              <w:t>网络经营所在平台</w:t>
            </w: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green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4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检查内容</w:t>
            </w:r>
          </w:p>
        </w:tc>
        <w:tc>
          <w:tcPr>
            <w:tcW w:w="4916" w:type="dxa"/>
            <w:gridSpan w:val="3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检查项目</w:t>
            </w:r>
          </w:p>
        </w:tc>
        <w:tc>
          <w:tcPr>
            <w:tcW w:w="2044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检查结果</w:t>
            </w:r>
          </w:p>
        </w:tc>
        <w:tc>
          <w:tcPr>
            <w:tcW w:w="5381" w:type="dxa"/>
            <w:gridSpan w:val="5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具体问题（可附页）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4916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符合</w:t>
            </w: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1"/>
                <w:szCs w:val="21"/>
                <w:u w:color="FF0000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u w:color="FF0000"/>
              </w:rPr>
              <w:t>不符合</w:t>
            </w:r>
          </w:p>
        </w:tc>
        <w:tc>
          <w:tcPr>
            <w:tcW w:w="5381" w:type="dxa"/>
            <w:gridSpan w:val="5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restart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u w:color="FF0000"/>
              </w:rPr>
              <w:t>产品合法性</w:t>
            </w: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（1）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所经营化妆品是否有特殊化妆品注册证、普通化妆品备案信息</w:t>
            </w: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（2）是否存在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备案信息与实际不一致的化妆品</w:t>
            </w: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（3）所经营的国产化妆品是否由取得有效《化妆品生产许可证》的企业生产</w:t>
            </w: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ind w:left="-9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）进口化妆品是否经过检验检疫部门检验</w:t>
            </w: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）特殊或进口化妆品批准文号是否有效</w:t>
            </w:r>
          </w:p>
        </w:tc>
        <w:tc>
          <w:tcPr>
            <w:tcW w:w="94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restart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标签标识</w:t>
            </w: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）国产化妆品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包装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是否标注有产品名称、生产企业名称和地址、成分、生产许可证号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等信息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）进口化妆品中文标签是否标注产品名称、原产国、进口商或经销商名称和地址、成分、批准文号（备案号）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）产品是否标注生产日期和保质期，或生产批号和限期使用日期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）所经营化妆品的使用期限是否过期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）所经营的化妆品是否宣传疗效、使用医疗术语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标注有适应症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等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restart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管理制度</w:t>
            </w: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）是否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保存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供货企业的相关合法性证明材料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）是否建立供货企业档案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1" w:type="dxa"/>
            <w:vMerge w:val="continue"/>
            <w:noWrap/>
            <w:vAlign w:val="center"/>
          </w:tcPr>
          <w:p>
            <w:pPr>
              <w:spacing w:beforeLines="50" w:afterLines="50"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4916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（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）是否建立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并执行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</w:rPr>
              <w:t>进货</w:t>
            </w:r>
            <w:r>
              <w:rPr>
                <w:rFonts w:hint="eastAsia" w:ascii="仿宋" w:hAnsi="仿宋" w:eastAsia="仿宋" w:cs="仿宋"/>
                <w:sz w:val="18"/>
                <w:szCs w:val="18"/>
                <w:u w:color="FF0000"/>
                <w:lang w:eastAsia="zh-CN"/>
              </w:rPr>
              <w:t>查验记录制度</w:t>
            </w: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  <w:u w:color="FF0000"/>
              </w:rPr>
            </w:pPr>
          </w:p>
        </w:tc>
        <w:tc>
          <w:tcPr>
            <w:tcW w:w="1082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538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其他存在问题</w:t>
            </w:r>
          </w:p>
        </w:tc>
        <w:tc>
          <w:tcPr>
            <w:tcW w:w="12341" w:type="dxa"/>
            <w:gridSpan w:val="11"/>
            <w:noWrap/>
            <w:vAlign w:val="center"/>
          </w:tcPr>
          <w:p>
            <w:pPr>
              <w:spacing w:beforeLines="50" w:afterLines="5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41" w:type="dxa"/>
            <w:noWrap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 w:val="21"/>
                <w:szCs w:val="21"/>
                <w:u w:color="FF000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color="FF0000"/>
              </w:rPr>
              <w:t>限期整改内容</w:t>
            </w:r>
          </w:p>
        </w:tc>
        <w:tc>
          <w:tcPr>
            <w:tcW w:w="12341" w:type="dxa"/>
            <w:gridSpan w:val="11"/>
            <w:noWrap/>
            <w:vAlign w:val="center"/>
          </w:tcPr>
          <w:p>
            <w:pPr>
              <w:spacing w:beforeLines="50" w:afterLines="5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4282" w:type="dxa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被检查单位意见：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被检查单位负责人（签字盖章）：   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282" w:type="dxa"/>
            <w:gridSpan w:val="1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560" w:lineRule="exact"/>
              <w:textAlignment w:val="auto"/>
              <w:rPr>
                <w:rFonts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检查人（签字）：                                                                                      年  月  日</w:t>
            </w:r>
          </w:p>
        </w:tc>
      </w:tr>
    </w:tbl>
    <w:p>
      <w:pPr>
        <w:widowControl/>
        <w:spacing w:beforeLines="50"/>
        <w:rPr>
          <w:rFonts w:ascii="黑体" w:hAnsi="黑体" w:eastAsia="黑体" w:cs="黑体"/>
          <w:kern w:val="0"/>
          <w:sz w:val="28"/>
          <w:szCs w:val="28"/>
        </w:rPr>
        <w:sectPr>
          <w:footerReference r:id="rId6" w:type="default"/>
          <w:footerReference r:id="rId7" w:type="even"/>
          <w:pgSz w:w="16840" w:h="11907" w:orient="landscape"/>
          <w:pgMar w:top="1588" w:right="1814" w:bottom="1418" w:left="1701" w:header="720" w:footer="720" w:gutter="0"/>
          <w:pgNumType w:fmt="numberInDash"/>
          <w:cols w:space="720" w:num="1"/>
          <w:docGrid w:type="linesAndChars" w:linePitch="592" w:charSpace="-432"/>
        </w:sectPr>
      </w:pPr>
      <w:r>
        <w:rPr>
          <w:sz w:val="24"/>
          <w:u w:color="FF0000"/>
        </w:rPr>
        <w:t>注：本检查表一式两份，一份由监管部门留存，一份交由被检查单位</w:t>
      </w:r>
    </w:p>
    <w:p>
      <w:pPr>
        <w:spacing w:line="360" w:lineRule="exact"/>
        <w:rPr>
          <w:rFonts w:ascii="黑体" w:hAnsi="黑体" w:eastAsia="黑体" w:cs="宋体"/>
          <w:sz w:val="30"/>
          <w:szCs w:val="30"/>
        </w:rPr>
      </w:pPr>
    </w:p>
    <w:p>
      <w:pPr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附件3</w:t>
      </w:r>
    </w:p>
    <w:p>
      <w:pPr>
        <w:jc w:val="center"/>
        <w:rPr>
          <w:rFonts w:hint="eastAsia" w:ascii="黑体" w:hAnsi="黑体" w:eastAsia="黑体" w:cs="黑体"/>
          <w:bCs/>
          <w:u w:color="FF0000"/>
        </w:rPr>
      </w:pPr>
      <w:r>
        <w:rPr>
          <w:rFonts w:hint="eastAsia" w:ascii="黑体" w:hAnsi="黑体" w:eastAsia="黑体" w:cs="黑体"/>
          <w:bCs/>
          <w:u w:color="FF0000"/>
        </w:rPr>
        <w:t>山西省化妆品经营单位监督检查汇总表（季报）</w:t>
      </w:r>
    </w:p>
    <w:p>
      <w:pPr>
        <w:spacing w:line="3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spacing w:line="400" w:lineRule="exact"/>
        <w:rPr>
          <w:rFonts w:ascii="仿宋_GB2312" w:hAnsi="宋体" w:cs="宋体"/>
          <w:sz w:val="24"/>
        </w:rPr>
      </w:pPr>
      <w:r>
        <w:rPr>
          <w:rFonts w:hint="eastAsia" w:ascii="仿宋_GB2312" w:hAnsi="宋体" w:cs="宋体"/>
          <w:spacing w:val="-10"/>
          <w:sz w:val="24"/>
        </w:rPr>
        <w:t>填报单位（盖章）：                                                  202</w:t>
      </w:r>
      <w:r>
        <w:rPr>
          <w:rFonts w:hint="eastAsia" w:ascii="仿宋_GB2312" w:hAnsi="宋体" w:cs="宋体"/>
          <w:spacing w:val="-10"/>
          <w:sz w:val="24"/>
          <w:lang w:val="en-US" w:eastAsia="zh-CN"/>
        </w:rPr>
        <w:t>2</w:t>
      </w:r>
      <w:r>
        <w:rPr>
          <w:rFonts w:hint="eastAsia" w:ascii="仿宋_GB2312" w:hAnsi="宋体" w:cs="宋体"/>
          <w:sz w:val="24"/>
        </w:rPr>
        <w:t xml:space="preserve">年第（ ）季度 </w:t>
      </w:r>
    </w:p>
    <w:tbl>
      <w:tblPr>
        <w:tblStyle w:val="6"/>
        <w:tblpPr w:leftFromText="180" w:rightFromText="180" w:vertAnchor="text" w:horzAnchor="page" w:tblpX="1183" w:tblpY="438"/>
        <w:tblOverlap w:val="never"/>
        <w:tblW w:w="98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107"/>
        <w:gridCol w:w="2772"/>
        <w:gridCol w:w="28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4284" w:type="dxa"/>
            <w:gridSpan w:val="2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监督检查情况</w:t>
            </w: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累计检查企业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总</w:t>
            </w:r>
            <w:r>
              <w:rPr>
                <w:rFonts w:hint="eastAsia" w:ascii="仿宋_GB2312" w:hAnsi="宋体" w:cs="宋体"/>
                <w:sz w:val="24"/>
              </w:rPr>
              <w:t>数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（家）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hint="eastAsia" w:ascii="仿宋_GB2312" w:hAnsi="宋体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实体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sz w:val="24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）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sz w:val="24"/>
              </w:rPr>
              <w:t>网络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sz w:val="24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sz w:val="24"/>
              </w:rPr>
              <w:t>）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单体零售店（家）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实体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网络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集中统一配送零售（家）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实体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网络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color w:val="auto"/>
                <w:sz w:val="24"/>
              </w:rPr>
            </w:pPr>
            <w:r>
              <w:rPr>
                <w:rFonts w:hint="eastAsia" w:ascii="仿宋_GB2312" w:hAnsi="ˎ̥" w:cs="宋体"/>
                <w:color w:val="auto"/>
                <w:sz w:val="24"/>
              </w:rPr>
              <w:t>集中交易市场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实体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网络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color w:val="auto"/>
                <w:sz w:val="24"/>
              </w:rPr>
            </w:pPr>
            <w:r>
              <w:rPr>
                <w:rFonts w:hint="eastAsia" w:ascii="仿宋_GB2312" w:hAnsi="ˎ̥" w:cs="宋体"/>
                <w:color w:val="auto"/>
                <w:sz w:val="24"/>
              </w:rPr>
              <w:t>美容美发机构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实体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网络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color w:val="auto"/>
                <w:sz w:val="24"/>
              </w:rPr>
            </w:pPr>
            <w:r>
              <w:rPr>
                <w:rFonts w:hint="eastAsia" w:ascii="仿宋_GB2312" w:hAnsi="ˎ̥" w:cs="宋体"/>
                <w:color w:val="auto"/>
                <w:sz w:val="24"/>
              </w:rPr>
              <w:t>其他经营单位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firstLine="952" w:firstLineChars="400"/>
              <w:jc w:val="left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实体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店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           其中有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网络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经营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）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复查企业家数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  <w:lang w:eastAsia="zh-CN"/>
              </w:rPr>
              <w:t>（）</w:t>
            </w:r>
          </w:p>
        </w:tc>
        <w:tc>
          <w:tcPr>
            <w:tcW w:w="2772" w:type="dxa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检查产品数量</w:t>
            </w: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发现问题产品</w:t>
            </w: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color w:val="auto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284" w:type="dxa"/>
            <w:gridSpan w:val="2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</w:p>
        </w:tc>
        <w:tc>
          <w:tcPr>
            <w:tcW w:w="2772" w:type="dxa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color w:val="auto"/>
                <w:sz w:val="24"/>
              </w:rPr>
              <w:t>责令改正（家）</w:t>
            </w:r>
          </w:p>
        </w:tc>
        <w:tc>
          <w:tcPr>
            <w:tcW w:w="2814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  <w:r>
              <w:rPr>
                <w:rFonts w:hint="eastAsia" w:ascii="仿宋_GB2312" w:hAnsi="ˎ̥" w:cs="宋体"/>
                <w:sz w:val="24"/>
              </w:rPr>
              <w:t>不符合要求的情况</w:t>
            </w: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化妆品合法性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个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标识标签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索票索证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台账管理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经营储存卫生环境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  <w:r>
              <w:rPr>
                <w:rFonts w:hint="eastAsia" w:ascii="仿宋_GB2312" w:hAnsi="ˎ̥" w:cs="宋体"/>
                <w:sz w:val="24"/>
              </w:rPr>
              <w:t>制度建设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  <w:r>
              <w:rPr>
                <w:rFonts w:hint="eastAsia" w:ascii="仿宋_GB2312" w:hAnsi="ˎ̥" w:cs="宋体"/>
                <w:sz w:val="24"/>
              </w:rPr>
              <w:t>人员管理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restart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ˎ̥" w:cs="宋体"/>
                <w:sz w:val="24"/>
              </w:rPr>
              <w:t>案件查处情况</w:t>
            </w: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立    案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货值金额</w:t>
            </w:r>
            <w:r>
              <w:rPr>
                <w:rFonts w:hint="eastAsia" w:ascii="仿宋_GB2312" w:hAnsi="ˎ̥" w:cs="宋体"/>
                <w:sz w:val="24"/>
              </w:rPr>
              <w:t>（万元）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没收违法所得</w:t>
            </w:r>
            <w:r>
              <w:rPr>
                <w:rFonts w:hint="eastAsia" w:ascii="仿宋_GB2312" w:hAnsi="ˎ̥" w:cs="宋体"/>
                <w:sz w:val="24"/>
              </w:rPr>
              <w:t>（万元）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罚款</w:t>
            </w:r>
            <w:r>
              <w:rPr>
                <w:rFonts w:hint="eastAsia" w:ascii="仿宋_GB2312" w:hAnsi="ˎ̥" w:cs="宋体"/>
                <w:sz w:val="24"/>
              </w:rPr>
              <w:t>（万元）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责令停产停业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271"/>
                <w:tab w:val="right" w:pos="2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处罚到人案件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ˎ̥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sz w:val="24"/>
              </w:rPr>
              <w:t>对责任人罚款总金额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万元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对责任人从业禁止案件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exact"/>
        </w:trPr>
        <w:tc>
          <w:tcPr>
            <w:tcW w:w="1177" w:type="dxa"/>
            <w:vMerge w:val="restart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移送公安案件情况</w:t>
            </w: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移送案件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177" w:type="dxa"/>
            <w:vMerge w:val="continue"/>
            <w:tcBorders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jc w:val="right"/>
              <w:rPr>
                <w:rFonts w:ascii="仿宋_GB2312" w:hAnsi="宋体" w:cs="宋体"/>
                <w:sz w:val="24"/>
              </w:rPr>
            </w:pPr>
          </w:p>
        </w:tc>
        <w:tc>
          <w:tcPr>
            <w:tcW w:w="3107" w:type="dxa"/>
            <w:tcBorders>
              <w:lef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刑事立案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cs="宋体"/>
                <w:sz w:val="24"/>
                <w:lang w:val="en-US" w:eastAsia="zh-CN"/>
              </w:rPr>
              <w:t>件</w:t>
            </w:r>
            <w:r>
              <w:rPr>
                <w:rFonts w:hint="eastAsia" w:ascii="仿宋_GB2312" w:hAnsi="宋体" w:cs="宋体"/>
                <w:sz w:val="24"/>
                <w:lang w:eastAsia="zh-CN"/>
              </w:rPr>
              <w:t>）</w:t>
            </w:r>
          </w:p>
        </w:tc>
        <w:tc>
          <w:tcPr>
            <w:tcW w:w="558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ˎ̥" w:cs="宋体"/>
                <w:sz w:val="24"/>
              </w:rPr>
            </w:pPr>
          </w:p>
        </w:tc>
      </w:tr>
    </w:tbl>
    <w:p>
      <w:pPr>
        <w:rPr>
          <w:sz w:val="24"/>
        </w:rPr>
        <w:sectPr>
          <w:footerReference r:id="rId8" w:type="default"/>
          <w:pgSz w:w="11907" w:h="16840"/>
          <w:pgMar w:top="1304" w:right="1418" w:bottom="1304" w:left="1588" w:header="720" w:footer="720" w:gutter="0"/>
          <w:pgNumType w:fmt="numberInDash"/>
          <w:cols w:space="720" w:num="1"/>
          <w:docGrid w:type="linesAndChars" w:linePitch="592" w:charSpace="-432"/>
        </w:sectPr>
      </w:pPr>
      <w:r>
        <w:rPr>
          <w:rFonts w:hint="eastAsia"/>
          <w:sz w:val="24"/>
        </w:rPr>
        <w:t>负责人：                填报人：                 填报日期：    年    月   日</w:t>
      </w:r>
    </w:p>
    <w:p>
      <w:pPr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 xml:space="preserve">附件4 </w:t>
      </w:r>
    </w:p>
    <w:p>
      <w:pPr>
        <w:jc w:val="center"/>
        <w:rPr>
          <w:rFonts w:hint="eastAsia" w:ascii="黑体" w:hAnsi="黑体" w:eastAsia="黑体" w:cs="黑体"/>
          <w:bCs/>
          <w:u w:color="FF0000"/>
        </w:rPr>
      </w:pPr>
      <w:r>
        <w:rPr>
          <w:rFonts w:hint="eastAsia" w:ascii="黑体" w:hAnsi="黑体" w:eastAsia="黑体" w:cs="黑体"/>
          <w:bCs/>
          <w:u w:color="FF0000"/>
        </w:rPr>
        <w:t>山西省化妆品经营单位监督检查统计表（季报）</w:t>
      </w:r>
    </w:p>
    <w:p>
      <w:pPr>
        <w:widowControl/>
        <w:jc w:val="left"/>
        <w:textAlignment w:val="center"/>
        <w:rPr>
          <w:rFonts w:ascii="仿宋_GB2312" w:hAnsi="宋体" w:cs="宋体"/>
          <w:sz w:val="24"/>
        </w:rPr>
      </w:pPr>
      <w:r>
        <w:rPr>
          <w:rFonts w:hint="eastAsia" w:ascii="仿宋_GB2312" w:hAnsi="宋体" w:cs="宋体"/>
          <w:spacing w:val="-10"/>
          <w:sz w:val="24"/>
        </w:rPr>
        <w:t xml:space="preserve">填报单位（盖章）：            </w:t>
      </w:r>
      <w:r>
        <w:rPr>
          <w:rFonts w:hint="eastAsia" w:ascii="仿宋_GB2312" w:hAnsi="宋体" w:cs="宋体"/>
          <w:spacing w:val="-10"/>
          <w:sz w:val="24"/>
          <w:lang w:val="en-US" w:eastAsia="zh-CN"/>
        </w:rPr>
        <w:t xml:space="preserve">                                                                               </w:t>
      </w:r>
      <w:bookmarkStart w:id="1" w:name="_GoBack"/>
      <w:bookmarkEnd w:id="1"/>
      <w:r>
        <w:rPr>
          <w:rFonts w:hint="eastAsia" w:ascii="仿宋_GB2312" w:hAnsi="宋体" w:cs="宋体"/>
          <w:spacing w:val="-10"/>
          <w:sz w:val="24"/>
        </w:rPr>
        <w:t xml:space="preserve"> 202</w:t>
      </w:r>
      <w:r>
        <w:rPr>
          <w:rFonts w:hint="eastAsia" w:ascii="仿宋_GB2312" w:hAnsi="宋体" w:cs="宋体"/>
          <w:spacing w:val="-10"/>
          <w:sz w:val="24"/>
          <w:lang w:val="en-US" w:eastAsia="zh-CN"/>
        </w:rPr>
        <w:t>2</w:t>
      </w:r>
      <w:r>
        <w:rPr>
          <w:rFonts w:hint="eastAsia" w:ascii="仿宋_GB2312" w:hAnsi="宋体" w:cs="宋体"/>
          <w:sz w:val="24"/>
        </w:rPr>
        <w:t xml:space="preserve">年第（ ）季度 </w:t>
      </w:r>
    </w:p>
    <w:tbl>
      <w:tblPr>
        <w:tblStyle w:val="7"/>
        <w:tblpPr w:leftFromText="180" w:rightFromText="180" w:vertAnchor="text" w:horzAnchor="page" w:tblpX="1162" w:tblpY="278"/>
        <w:tblOverlap w:val="never"/>
        <w:tblW w:w="14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19"/>
        <w:gridCol w:w="1362"/>
        <w:gridCol w:w="1051"/>
        <w:gridCol w:w="1379"/>
        <w:gridCol w:w="1270"/>
        <w:gridCol w:w="3246"/>
        <w:gridCol w:w="1548"/>
        <w:gridCol w:w="124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1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检查日期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受检单位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网络经营</w:t>
            </w:r>
          </w:p>
        </w:tc>
        <w:tc>
          <w:tcPr>
            <w:tcW w:w="1379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270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联系人及 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3246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主要问题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处理意见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整改情况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*月*日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是/否</w:t>
            </w:r>
          </w:p>
        </w:tc>
        <w:tc>
          <w:tcPr>
            <w:tcW w:w="13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32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_GB2312" w:hAnsi="ˎ̥" w:cs="宋体"/>
                <w:sz w:val="24"/>
              </w:rPr>
              <w:t>不符合要求的情况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2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hint="default" w:ascii="方正小标宋简体" w:hAnsi="宋体" w:eastAsia="方正小标宋简体" w:cs="宋体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lang w:val="en-US" w:eastAsia="zh-CN"/>
              </w:rPr>
              <w:t>...</w:t>
            </w: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11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6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051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379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70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3246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5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48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  <w:tc>
          <w:tcPr>
            <w:tcW w:w="1212" w:type="dxa"/>
          </w:tcPr>
          <w:p>
            <w:pPr>
              <w:spacing w:line="360" w:lineRule="exact"/>
              <w:jc w:val="left"/>
              <w:rPr>
                <w:rFonts w:ascii="方正小标宋简体" w:hAnsi="宋体" w:eastAsia="方正小标宋简体" w:cs="宋体"/>
              </w:rPr>
            </w:pPr>
          </w:p>
        </w:tc>
      </w:tr>
    </w:tbl>
    <w:p>
      <w:pPr>
        <w:spacing w:line="360" w:lineRule="exact"/>
        <w:jc w:val="center"/>
        <w:rPr>
          <w:rFonts w:ascii="方正小标宋简体" w:hAnsi="宋体" w:eastAsia="方正小标宋简体" w:cs="宋体"/>
        </w:rPr>
      </w:pPr>
    </w:p>
    <w:p>
      <w:pPr>
        <w:spacing w:line="360" w:lineRule="exact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负责人：                           填报人：                          填报日期：   年   月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footerReference r:id="rId9" w:type="default"/>
      <w:footerReference r:id="rId10" w:type="even"/>
      <w:pgSz w:w="16840" w:h="11907" w:orient="landscape"/>
      <w:pgMar w:top="1588" w:right="2098" w:bottom="1418" w:left="1701" w:header="720" w:footer="720" w:gutter="0"/>
      <w:pgNumType w:fmt="numberInDash"/>
      <w:cols w:space="720" w:num="1"/>
      <w:docGrid w:type="linesAndChars" w:linePitch="592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-280670</wp:posOffset>
              </wp:positionV>
              <wp:extent cx="485775" cy="657225"/>
              <wp:effectExtent l="4445" t="4445" r="5080" b="1143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8577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upright="tru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16.15pt;margin-top:-22.1pt;height:51.75pt;width:38.2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Rkvxw1AAAAAkBAAAPAAAAAAAAAAEAIAAA&#10;ADgAAABkcnMvZG93bnJldi54bWxQSwECFAAUAAAACACHTuJAwc8wefoBAAD+AwAADgAAAAAAAAAB&#10;ACAAAAA5AQAAZHJzL2Uyb0RvYy54bWxQSwUGAAAAAAYABgBZAQAApQUAAAAA&#10;">
              <v:fill on="t" focussize="0,0"/>
              <v:stroke color="#FFFFFF" joinstyle="miter"/>
              <v:imagedata o:title=""/>
              <o:lock v:ext="edit" aspectratio="f"/>
              <v:textbox style="layout-flow:vertical-ideographic;">
                <w:txbxContent>
                  <w:p>
                    <w:pPr>
                      <w:pStyle w:val="3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-155575</wp:posOffset>
              </wp:positionV>
              <wp:extent cx="431165" cy="546100"/>
              <wp:effectExtent l="4445" t="5080" r="8890" b="7620"/>
              <wp:wrapSquare wrapText="bothSides"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31165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wrap="non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-11.45pt;margin-top:-12.25pt;height:43pt;width:33.95pt;mso-wrap-distance-bottom:0pt;mso-wrap-distance-left:9pt;mso-wrap-distance-right:9pt;mso-wrap-distance-top:0pt;mso-wrap-style:none;z-index:251660288;mso-width-relative:page;mso-height-relative:page;" fillcolor="#FFFFFF" filled="t" stroked="t" coordsize="21600,21600" o:gfxdata="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Yf/zLZ&#10;AAAACQEAAA8AAAAAAAAAAQAgAAAAOAAAAGRycy9kb3ducmV2LnhtbFBLAQIUABQAAAAIAIdO4kA8&#10;U+OrCQIAACQEAAAOAAAAAAAAAAEAIAAAAD4BAABkcnMvZTJvRG9jLnhtbFBLBQYAAAAABgAGAFkB&#10;AAC5BQAAAAA=&#10;">
              <v:fill on="t" focussize="0,0"/>
              <v:stroke color="#FFFFFF" joinstyle="miter"/>
              <v:imagedata o:title=""/>
              <o:lock v:ext="edit" aspectratio="f"/>
              <v:textbox style="layout-flow:vertical-ideographic;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2128018"/>
    </w:sdtPr>
    <w:sdtContent>
      <w:p>
        <w:pPr>
          <w:pStyle w:val="3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2128022"/>
    </w:sdtPr>
    <w:sdtContent>
      <w:p>
        <w:pPr>
          <w:pStyle w:val="3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6 -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59"/>
  <w:drawingGridVerticalSpacing w:val="29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5D"/>
    <w:rsid w:val="000633A9"/>
    <w:rsid w:val="000D2BFC"/>
    <w:rsid w:val="00124989"/>
    <w:rsid w:val="00214FBA"/>
    <w:rsid w:val="00222797"/>
    <w:rsid w:val="00231948"/>
    <w:rsid w:val="002411EC"/>
    <w:rsid w:val="002A4E27"/>
    <w:rsid w:val="00313B61"/>
    <w:rsid w:val="00376CCF"/>
    <w:rsid w:val="00392A8F"/>
    <w:rsid w:val="004F5F79"/>
    <w:rsid w:val="00597134"/>
    <w:rsid w:val="0067078C"/>
    <w:rsid w:val="006A46AF"/>
    <w:rsid w:val="00797321"/>
    <w:rsid w:val="008257E4"/>
    <w:rsid w:val="00827889"/>
    <w:rsid w:val="00873EFA"/>
    <w:rsid w:val="0099493A"/>
    <w:rsid w:val="009C619C"/>
    <w:rsid w:val="009E5A5D"/>
    <w:rsid w:val="00A00CD1"/>
    <w:rsid w:val="00AB31AF"/>
    <w:rsid w:val="00AD3B14"/>
    <w:rsid w:val="00B06080"/>
    <w:rsid w:val="00C82F44"/>
    <w:rsid w:val="00CA613C"/>
    <w:rsid w:val="00CC355D"/>
    <w:rsid w:val="00CD6CC4"/>
    <w:rsid w:val="00E11DA8"/>
    <w:rsid w:val="00E4749B"/>
    <w:rsid w:val="00EB6CEF"/>
    <w:rsid w:val="00F07E7F"/>
    <w:rsid w:val="00FE077A"/>
    <w:rsid w:val="00FF1839"/>
    <w:rsid w:val="01845902"/>
    <w:rsid w:val="02217EA0"/>
    <w:rsid w:val="086E55FF"/>
    <w:rsid w:val="08B0540B"/>
    <w:rsid w:val="0C6E02C3"/>
    <w:rsid w:val="0D6D6199"/>
    <w:rsid w:val="0E122ED0"/>
    <w:rsid w:val="144933C4"/>
    <w:rsid w:val="14602296"/>
    <w:rsid w:val="179419B1"/>
    <w:rsid w:val="17E55C86"/>
    <w:rsid w:val="19375EE1"/>
    <w:rsid w:val="1C8651B5"/>
    <w:rsid w:val="1F45169A"/>
    <w:rsid w:val="23194786"/>
    <w:rsid w:val="23C60E1E"/>
    <w:rsid w:val="28F17E5A"/>
    <w:rsid w:val="2EFFF185"/>
    <w:rsid w:val="2F302D5E"/>
    <w:rsid w:val="387D0803"/>
    <w:rsid w:val="391334D5"/>
    <w:rsid w:val="3BFA9469"/>
    <w:rsid w:val="3D532A3A"/>
    <w:rsid w:val="3DB9FD4E"/>
    <w:rsid w:val="3FFF9BE2"/>
    <w:rsid w:val="4019664D"/>
    <w:rsid w:val="41EE0F83"/>
    <w:rsid w:val="435F105E"/>
    <w:rsid w:val="45A63CF3"/>
    <w:rsid w:val="45C73FC5"/>
    <w:rsid w:val="47FDF600"/>
    <w:rsid w:val="48F03833"/>
    <w:rsid w:val="494E0559"/>
    <w:rsid w:val="4B3373F3"/>
    <w:rsid w:val="4B6E6131"/>
    <w:rsid w:val="4BDC27A5"/>
    <w:rsid w:val="4DCA0C6F"/>
    <w:rsid w:val="501723E8"/>
    <w:rsid w:val="5201260D"/>
    <w:rsid w:val="53E2565B"/>
    <w:rsid w:val="55F61D5C"/>
    <w:rsid w:val="5846092C"/>
    <w:rsid w:val="5A1F5C72"/>
    <w:rsid w:val="5B46226A"/>
    <w:rsid w:val="5BFE5E0F"/>
    <w:rsid w:val="5CCC1DBA"/>
    <w:rsid w:val="5D476FAB"/>
    <w:rsid w:val="5DF515F9"/>
    <w:rsid w:val="5F7C833F"/>
    <w:rsid w:val="613108BA"/>
    <w:rsid w:val="637841A7"/>
    <w:rsid w:val="63A24DD4"/>
    <w:rsid w:val="63B05C25"/>
    <w:rsid w:val="666F32DA"/>
    <w:rsid w:val="66B45A48"/>
    <w:rsid w:val="6744501E"/>
    <w:rsid w:val="689C2C37"/>
    <w:rsid w:val="6C280350"/>
    <w:rsid w:val="6E1B536E"/>
    <w:rsid w:val="6E3A4724"/>
    <w:rsid w:val="6F282661"/>
    <w:rsid w:val="72FD235A"/>
    <w:rsid w:val="734A871C"/>
    <w:rsid w:val="73A7F3AC"/>
    <w:rsid w:val="73CF89C6"/>
    <w:rsid w:val="776AF272"/>
    <w:rsid w:val="77FC51D1"/>
    <w:rsid w:val="77FF3C8A"/>
    <w:rsid w:val="77FFAD90"/>
    <w:rsid w:val="797B4899"/>
    <w:rsid w:val="79FDBCE4"/>
    <w:rsid w:val="7B1961EB"/>
    <w:rsid w:val="7B6F99A4"/>
    <w:rsid w:val="7BABB0DA"/>
    <w:rsid w:val="7F1255AA"/>
    <w:rsid w:val="7F9E2466"/>
    <w:rsid w:val="7FC20D7E"/>
    <w:rsid w:val="7FE72E9E"/>
    <w:rsid w:val="7FE76131"/>
    <w:rsid w:val="7FF34109"/>
    <w:rsid w:val="7FFF878F"/>
    <w:rsid w:val="87FFBDB1"/>
    <w:rsid w:val="9FBF6433"/>
    <w:rsid w:val="A7C74EA4"/>
    <w:rsid w:val="AE7A77FC"/>
    <w:rsid w:val="BE7B8AA3"/>
    <w:rsid w:val="BEE3BE2A"/>
    <w:rsid w:val="BEF52089"/>
    <w:rsid w:val="BF5FF5C7"/>
    <w:rsid w:val="BFFF4D95"/>
    <w:rsid w:val="C2DF6C74"/>
    <w:rsid w:val="C6DF1B5F"/>
    <w:rsid w:val="CFDCB92C"/>
    <w:rsid w:val="D54F2640"/>
    <w:rsid w:val="D97D49FC"/>
    <w:rsid w:val="DCFAAE50"/>
    <w:rsid w:val="DFFF6E1C"/>
    <w:rsid w:val="EB6FB029"/>
    <w:rsid w:val="EBFF3B2B"/>
    <w:rsid w:val="EE8E8040"/>
    <w:rsid w:val="F757A697"/>
    <w:rsid w:val="F9EFADCF"/>
    <w:rsid w:val="F9FFECA4"/>
    <w:rsid w:val="FB7FE664"/>
    <w:rsid w:val="FDBF73DA"/>
    <w:rsid w:val="FEFFF50C"/>
    <w:rsid w:val="FFAF9785"/>
    <w:rsid w:val="FFBD9034"/>
    <w:rsid w:val="FFEF0A4F"/>
    <w:rsid w:val="FFF69313"/>
    <w:rsid w:val="FFFBB6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p15"/>
    <w:basedOn w:val="1"/>
    <w:qFormat/>
    <w:uiPriority w:val="0"/>
    <w:pPr>
      <w:widowControl/>
    </w:pPr>
    <w:rPr>
      <w:rFonts w:eastAsia="宋体"/>
      <w:kern w:val="0"/>
    </w:rPr>
  </w:style>
  <w:style w:type="character" w:customStyle="1" w:styleId="13">
    <w:name w:val="标题 2 Char"/>
    <w:basedOn w:val="8"/>
    <w:link w:val="2"/>
    <w:semiHidden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paragraph" w:customStyle="1" w:styleId="15">
    <w:name w:val="p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font0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7">
    <w:name w:val="font5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1149</Words>
  <Characters>6555</Characters>
  <Lines>54</Lines>
  <Paragraphs>15</Paragraphs>
  <TotalTime>14</TotalTime>
  <ScaleCrop>false</ScaleCrop>
  <LinksUpToDate>false</LinksUpToDate>
  <CharactersWithSpaces>7689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2020-02-19T08:18:00Z</dcterms:created>
  <dc:creator>于静2</dc:creator>
  <cp:lastModifiedBy>kylin</cp:lastModifiedBy>
  <cp:lastPrinted>2022-02-17T07:02:00Z</cp:lastPrinted>
  <dcterms:modified xsi:type="dcterms:W3CDTF">2022-02-18T09:08:23Z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827F486C0DB440C581864D73015C8E75</vt:lpwstr>
  </property>
</Properties>
</file>